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9F" w:rsidRDefault="00C75F9F" w:rsidP="00C75F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Obecní úřad Nižní Lhoty informuje,</w:t>
      </w:r>
    </w:p>
    <w:p w:rsidR="00C75F9F" w:rsidRDefault="00C75F9F" w:rsidP="00C75F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 souladu s ustanovením § </w:t>
      </w:r>
      <w:r w:rsidR="00DD284D">
        <w:rPr>
          <w:b/>
          <w:bCs/>
          <w:sz w:val="32"/>
          <w:szCs w:val="32"/>
        </w:rPr>
        <w:t>9</w:t>
      </w:r>
      <w:r w:rsidR="00CB5EB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odst. </w:t>
      </w:r>
      <w:r w:rsidR="00DD79F6">
        <w:rPr>
          <w:b/>
          <w:bCs/>
          <w:sz w:val="32"/>
          <w:szCs w:val="32"/>
        </w:rPr>
        <w:t>1</w:t>
      </w:r>
    </w:p>
    <w:p w:rsidR="00C75F9F" w:rsidRDefault="00C75F9F" w:rsidP="00C75F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zák. č. 128/2000 Sb., o obcích (obecní zřízení), v platném</w:t>
      </w:r>
    </w:p>
    <w:p w:rsidR="00C75F9F" w:rsidRDefault="00C75F9F" w:rsidP="00C75F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znění, </w:t>
      </w:r>
      <w:r w:rsidR="00DD79F6">
        <w:rPr>
          <w:b/>
          <w:bCs/>
          <w:sz w:val="32"/>
          <w:szCs w:val="32"/>
        </w:rPr>
        <w:t>o konání</w:t>
      </w:r>
    </w:p>
    <w:p w:rsidR="00C75F9F" w:rsidRDefault="00C75F9F" w:rsidP="00C75F9F">
      <w:pPr>
        <w:jc w:val="center"/>
        <w:rPr>
          <w:b/>
          <w:bCs/>
          <w:sz w:val="32"/>
          <w:szCs w:val="32"/>
        </w:rPr>
      </w:pPr>
    </w:p>
    <w:p w:rsidR="0070076C" w:rsidRDefault="00CB5EB4" w:rsidP="00C75F9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INFORMACE O KONÁNÍ </w:t>
      </w:r>
      <w:proofErr w:type="gramStart"/>
      <w:r>
        <w:rPr>
          <w:b/>
          <w:bCs/>
          <w:sz w:val="40"/>
          <w:szCs w:val="40"/>
        </w:rPr>
        <w:t>ZASEDÁNÍ</w:t>
      </w:r>
      <w:r w:rsidR="0070076C" w:rsidRPr="0070076C">
        <w:rPr>
          <w:b/>
          <w:bCs/>
          <w:sz w:val="40"/>
          <w:szCs w:val="40"/>
        </w:rPr>
        <w:t xml:space="preserve">  ZASTUPITELSTVA</w:t>
      </w:r>
      <w:proofErr w:type="gramEnd"/>
      <w:r>
        <w:rPr>
          <w:b/>
          <w:bCs/>
          <w:sz w:val="40"/>
          <w:szCs w:val="40"/>
        </w:rPr>
        <w:t xml:space="preserve"> </w:t>
      </w:r>
      <w:r w:rsidR="0070076C" w:rsidRPr="0070076C">
        <w:rPr>
          <w:b/>
          <w:bCs/>
          <w:sz w:val="40"/>
          <w:szCs w:val="40"/>
        </w:rPr>
        <w:t>OBCE NIŽNÍ   LHOTY</w:t>
      </w:r>
    </w:p>
    <w:p w:rsidR="0070076C" w:rsidRDefault="0070076C" w:rsidP="00C75F9F">
      <w:pPr>
        <w:jc w:val="center"/>
        <w:rPr>
          <w:b/>
          <w:bCs/>
          <w:sz w:val="40"/>
          <w:szCs w:val="40"/>
        </w:rPr>
      </w:pPr>
    </w:p>
    <w:p w:rsidR="00F96370" w:rsidRDefault="00F96370" w:rsidP="00C75F9F">
      <w:pPr>
        <w:jc w:val="center"/>
        <w:rPr>
          <w:b/>
          <w:bCs/>
          <w:sz w:val="40"/>
          <w:szCs w:val="40"/>
        </w:rPr>
      </w:pPr>
    </w:p>
    <w:p w:rsidR="0070076C" w:rsidRDefault="0070076C" w:rsidP="0070076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dne: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14A98">
        <w:rPr>
          <w:b/>
          <w:bCs/>
          <w:sz w:val="32"/>
          <w:szCs w:val="32"/>
        </w:rPr>
        <w:tab/>
      </w:r>
      <w:r w:rsidR="00614A98">
        <w:rPr>
          <w:b/>
          <w:bCs/>
          <w:sz w:val="32"/>
          <w:szCs w:val="32"/>
        </w:rPr>
        <w:tab/>
      </w:r>
      <w:r w:rsidR="007C55F4">
        <w:rPr>
          <w:b/>
          <w:bCs/>
          <w:sz w:val="32"/>
          <w:szCs w:val="32"/>
          <w:u w:val="single"/>
        </w:rPr>
        <w:t>2</w:t>
      </w:r>
      <w:r w:rsidR="00CA119C">
        <w:rPr>
          <w:b/>
          <w:bCs/>
          <w:sz w:val="32"/>
          <w:szCs w:val="32"/>
          <w:u w:val="single"/>
        </w:rPr>
        <w:t>5</w:t>
      </w:r>
      <w:bookmarkStart w:id="0" w:name="_GoBack"/>
      <w:bookmarkEnd w:id="0"/>
      <w:r w:rsidR="007C55F4">
        <w:rPr>
          <w:b/>
          <w:bCs/>
          <w:sz w:val="32"/>
          <w:szCs w:val="32"/>
          <w:u w:val="single"/>
        </w:rPr>
        <w:t>. 8</w:t>
      </w:r>
      <w:r w:rsidR="00C90BAC">
        <w:rPr>
          <w:b/>
          <w:bCs/>
          <w:sz w:val="32"/>
          <w:szCs w:val="32"/>
          <w:u w:val="single"/>
        </w:rPr>
        <w:t>. 202</w:t>
      </w:r>
      <w:r w:rsidR="00696707">
        <w:rPr>
          <w:b/>
          <w:bCs/>
          <w:sz w:val="32"/>
          <w:szCs w:val="32"/>
          <w:u w:val="single"/>
        </w:rPr>
        <w:t>1</w:t>
      </w:r>
      <w:r w:rsidR="00697EEC">
        <w:rPr>
          <w:b/>
          <w:bCs/>
          <w:sz w:val="32"/>
          <w:szCs w:val="32"/>
          <w:u w:val="single"/>
        </w:rPr>
        <w:t xml:space="preserve"> </w:t>
      </w:r>
      <w:r w:rsidR="00DE5335">
        <w:rPr>
          <w:b/>
          <w:bCs/>
          <w:sz w:val="32"/>
          <w:szCs w:val="32"/>
          <w:u w:val="single"/>
        </w:rPr>
        <w:t>v</w:t>
      </w:r>
      <w:r w:rsidR="00A73927">
        <w:rPr>
          <w:b/>
          <w:bCs/>
          <w:sz w:val="32"/>
          <w:szCs w:val="32"/>
          <w:u w:val="single"/>
        </w:rPr>
        <w:t xml:space="preserve"> </w:t>
      </w:r>
      <w:r w:rsidR="00BC000E">
        <w:rPr>
          <w:b/>
          <w:bCs/>
          <w:sz w:val="32"/>
          <w:szCs w:val="32"/>
          <w:u w:val="single"/>
        </w:rPr>
        <w:t>1</w:t>
      </w:r>
      <w:r w:rsidR="007C55F4">
        <w:rPr>
          <w:b/>
          <w:bCs/>
          <w:sz w:val="32"/>
          <w:szCs w:val="32"/>
          <w:u w:val="single"/>
        </w:rPr>
        <w:t>7</w:t>
      </w:r>
      <w:r w:rsidR="00BC000E">
        <w:rPr>
          <w:b/>
          <w:bCs/>
          <w:sz w:val="32"/>
          <w:szCs w:val="32"/>
          <w:u w:val="single"/>
        </w:rPr>
        <w:t>.</w:t>
      </w:r>
      <w:r w:rsidR="00417409">
        <w:rPr>
          <w:b/>
          <w:bCs/>
          <w:sz w:val="32"/>
          <w:szCs w:val="32"/>
          <w:u w:val="single"/>
        </w:rPr>
        <w:t>00</w:t>
      </w:r>
      <w:r w:rsidR="00DE5335">
        <w:rPr>
          <w:b/>
          <w:bCs/>
          <w:sz w:val="32"/>
          <w:szCs w:val="32"/>
          <w:u w:val="single"/>
        </w:rPr>
        <w:t xml:space="preserve"> </w:t>
      </w:r>
      <w:r w:rsidR="00697EEC">
        <w:rPr>
          <w:b/>
          <w:bCs/>
          <w:sz w:val="32"/>
          <w:szCs w:val="32"/>
          <w:u w:val="single"/>
        </w:rPr>
        <w:t>hod.</w:t>
      </w:r>
    </w:p>
    <w:p w:rsidR="00987E06" w:rsidRDefault="00987E06" w:rsidP="0070076C">
      <w:pPr>
        <w:rPr>
          <w:b/>
          <w:bCs/>
          <w:sz w:val="32"/>
          <w:szCs w:val="32"/>
          <w:u w:val="single"/>
        </w:rPr>
      </w:pPr>
    </w:p>
    <w:p w:rsidR="00697EEC" w:rsidRDefault="00697EEC" w:rsidP="007007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místnosti: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sál Obecního úřadu Nižní Lhoty</w:t>
      </w:r>
    </w:p>
    <w:p w:rsidR="006C7300" w:rsidRDefault="006C7300" w:rsidP="0070076C">
      <w:pPr>
        <w:rPr>
          <w:b/>
          <w:bCs/>
          <w:sz w:val="32"/>
          <w:szCs w:val="32"/>
        </w:rPr>
      </w:pPr>
    </w:p>
    <w:p w:rsidR="00CC387B" w:rsidRDefault="00CC387B" w:rsidP="0070076C">
      <w:pPr>
        <w:rPr>
          <w:b/>
          <w:bCs/>
          <w:sz w:val="32"/>
          <w:szCs w:val="32"/>
        </w:rPr>
      </w:pPr>
    </w:p>
    <w:p w:rsidR="00E47DB0" w:rsidRDefault="00DD79F6" w:rsidP="00FF2D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Program:</w:t>
      </w:r>
    </w:p>
    <w:p w:rsidR="007C55F4" w:rsidRPr="007C55F4" w:rsidRDefault="007C55F4" w:rsidP="007C55F4">
      <w:pPr>
        <w:pStyle w:val="Odstavecseseznamem"/>
        <w:numPr>
          <w:ilvl w:val="1"/>
          <w:numId w:val="19"/>
        </w:numPr>
        <w:contextualSpacing/>
        <w:jc w:val="both"/>
        <w:rPr>
          <w:b/>
          <w:bCs/>
          <w:sz w:val="32"/>
          <w:szCs w:val="32"/>
        </w:rPr>
      </w:pPr>
      <w:r w:rsidRPr="007C55F4">
        <w:rPr>
          <w:b/>
          <w:sz w:val="32"/>
          <w:szCs w:val="32"/>
        </w:rPr>
        <w:t xml:space="preserve">Zápis z 9. jednání finančního výboru konaného </w:t>
      </w:r>
      <w:proofErr w:type="gramStart"/>
      <w:r w:rsidRPr="007C55F4">
        <w:rPr>
          <w:b/>
          <w:sz w:val="32"/>
          <w:szCs w:val="32"/>
        </w:rPr>
        <w:t>dne</w:t>
      </w:r>
      <w:r>
        <w:rPr>
          <w:b/>
          <w:sz w:val="32"/>
          <w:szCs w:val="32"/>
        </w:rPr>
        <w:t xml:space="preserve">    </w:t>
      </w:r>
      <w:r w:rsidRPr="007C55F4">
        <w:rPr>
          <w:b/>
          <w:sz w:val="32"/>
          <w:szCs w:val="32"/>
        </w:rPr>
        <w:t xml:space="preserve"> 28</w:t>
      </w:r>
      <w:proofErr w:type="gramEnd"/>
      <w:r w:rsidRPr="007C55F4">
        <w:rPr>
          <w:b/>
          <w:sz w:val="32"/>
          <w:szCs w:val="32"/>
        </w:rPr>
        <w:t>. 7. 2021</w:t>
      </w:r>
    </w:p>
    <w:p w:rsidR="007C55F4" w:rsidRPr="007C55F4" w:rsidRDefault="007C55F4" w:rsidP="007C55F4">
      <w:pPr>
        <w:pStyle w:val="Odstavecseseznamem"/>
        <w:numPr>
          <w:ilvl w:val="1"/>
          <w:numId w:val="19"/>
        </w:numPr>
        <w:contextualSpacing/>
        <w:jc w:val="both"/>
        <w:rPr>
          <w:b/>
          <w:bCs/>
          <w:sz w:val="32"/>
          <w:szCs w:val="32"/>
        </w:rPr>
      </w:pPr>
      <w:r w:rsidRPr="007C55F4">
        <w:rPr>
          <w:b/>
          <w:sz w:val="32"/>
          <w:szCs w:val="32"/>
        </w:rPr>
        <w:t xml:space="preserve">Rozpočtové opatření č. 4 obce Nižní Lhoty v roce 2021 v tis. Kč </w:t>
      </w:r>
    </w:p>
    <w:p w:rsidR="007C55F4" w:rsidRPr="007C55F4" w:rsidRDefault="007C55F4" w:rsidP="007C55F4">
      <w:pPr>
        <w:pStyle w:val="Odstavecseseznamem"/>
        <w:numPr>
          <w:ilvl w:val="1"/>
          <w:numId w:val="19"/>
        </w:numPr>
        <w:contextualSpacing/>
        <w:jc w:val="both"/>
        <w:rPr>
          <w:b/>
          <w:bCs/>
          <w:sz w:val="32"/>
          <w:szCs w:val="32"/>
        </w:rPr>
      </w:pPr>
      <w:r w:rsidRPr="007C55F4">
        <w:rPr>
          <w:b/>
          <w:sz w:val="32"/>
          <w:szCs w:val="32"/>
        </w:rPr>
        <w:t xml:space="preserve">Žádost o finanční dar na sportovní činnost na rok 2021 </w:t>
      </w:r>
    </w:p>
    <w:p w:rsidR="007C55F4" w:rsidRPr="007C55F4" w:rsidRDefault="007C55F4" w:rsidP="007C55F4">
      <w:pPr>
        <w:pStyle w:val="Odstavecseseznamem"/>
        <w:numPr>
          <w:ilvl w:val="1"/>
          <w:numId w:val="19"/>
        </w:numPr>
        <w:contextualSpacing/>
        <w:jc w:val="both"/>
        <w:rPr>
          <w:b/>
          <w:bCs/>
          <w:sz w:val="32"/>
          <w:szCs w:val="32"/>
        </w:rPr>
      </w:pPr>
      <w:r w:rsidRPr="007C55F4">
        <w:rPr>
          <w:b/>
          <w:sz w:val="32"/>
          <w:szCs w:val="32"/>
        </w:rPr>
        <w:t>Plán financování obnovy vodovodů a kanalizací – návrh aktualizace č. 1 pro období 2014 – 2023</w:t>
      </w:r>
    </w:p>
    <w:p w:rsidR="007C55F4" w:rsidRPr="007C55F4" w:rsidRDefault="007C55F4" w:rsidP="007C55F4">
      <w:pPr>
        <w:pStyle w:val="Odstavecseseznamem"/>
        <w:numPr>
          <w:ilvl w:val="1"/>
          <w:numId w:val="19"/>
        </w:numPr>
        <w:contextualSpacing/>
        <w:jc w:val="both"/>
        <w:rPr>
          <w:b/>
          <w:bCs/>
          <w:sz w:val="32"/>
          <w:szCs w:val="32"/>
        </w:rPr>
      </w:pPr>
      <w:r w:rsidRPr="007C55F4">
        <w:rPr>
          <w:b/>
          <w:sz w:val="32"/>
          <w:szCs w:val="32"/>
        </w:rPr>
        <w:t>Příloha č. 1 ke smlouvě o dílo, mandátní a o spolupráci při nakládání s komunálním odpadem uzavřené mezi společností Frýdecká skládka, a.s. a obcí Nižní Lhoty</w:t>
      </w:r>
    </w:p>
    <w:p w:rsidR="007C55F4" w:rsidRPr="007C55F4" w:rsidRDefault="007C55F4" w:rsidP="007C55F4">
      <w:pPr>
        <w:pStyle w:val="Odstavecseseznamem"/>
        <w:numPr>
          <w:ilvl w:val="1"/>
          <w:numId w:val="19"/>
        </w:numPr>
        <w:contextualSpacing/>
        <w:jc w:val="both"/>
        <w:rPr>
          <w:b/>
          <w:bCs/>
          <w:sz w:val="32"/>
          <w:szCs w:val="32"/>
        </w:rPr>
      </w:pPr>
      <w:r w:rsidRPr="007C55F4">
        <w:rPr>
          <w:b/>
          <w:bCs/>
          <w:sz w:val="32"/>
          <w:szCs w:val="32"/>
        </w:rPr>
        <w:t>Darovací smlouva mezi Obcí Nižní Lhoty a Spolkem pro obnovu venkova MSK, Řepiště</w:t>
      </w:r>
    </w:p>
    <w:p w:rsidR="007C55F4" w:rsidRPr="007C55F4" w:rsidRDefault="007C55F4" w:rsidP="007C55F4">
      <w:pPr>
        <w:pStyle w:val="Odstavecseseznamem"/>
        <w:numPr>
          <w:ilvl w:val="1"/>
          <w:numId w:val="19"/>
        </w:numPr>
        <w:contextualSpacing/>
        <w:jc w:val="both"/>
        <w:rPr>
          <w:b/>
          <w:bCs/>
          <w:sz w:val="32"/>
          <w:szCs w:val="32"/>
        </w:rPr>
      </w:pPr>
      <w:r w:rsidRPr="007C55F4">
        <w:rPr>
          <w:b/>
          <w:bCs/>
          <w:sz w:val="32"/>
          <w:szCs w:val="32"/>
        </w:rPr>
        <w:t>Žádost o deklaraci vstupu služby do území působnosti obce Nižní Lhoty</w:t>
      </w:r>
    </w:p>
    <w:p w:rsidR="007C55F4" w:rsidRPr="007C55F4" w:rsidRDefault="007C55F4" w:rsidP="007C55F4">
      <w:pPr>
        <w:pStyle w:val="Odstavecseseznamem"/>
        <w:numPr>
          <w:ilvl w:val="1"/>
          <w:numId w:val="19"/>
        </w:numPr>
        <w:contextualSpacing/>
        <w:jc w:val="both"/>
        <w:rPr>
          <w:b/>
          <w:bCs/>
          <w:sz w:val="32"/>
          <w:szCs w:val="32"/>
        </w:rPr>
      </w:pPr>
      <w:r w:rsidRPr="007C55F4">
        <w:rPr>
          <w:b/>
          <w:bCs/>
          <w:sz w:val="32"/>
          <w:szCs w:val="32"/>
        </w:rPr>
        <w:t>Výběr zhotovitele stavby „Oprava objektu márnice na pohřebišti v Nižních Lhotách“</w:t>
      </w:r>
    </w:p>
    <w:p w:rsidR="007C55F4" w:rsidRPr="007C55F4" w:rsidRDefault="007C55F4" w:rsidP="007C55F4">
      <w:pPr>
        <w:pStyle w:val="Odstavecseseznamem"/>
        <w:numPr>
          <w:ilvl w:val="1"/>
          <w:numId w:val="19"/>
        </w:numPr>
        <w:contextualSpacing/>
        <w:jc w:val="both"/>
        <w:rPr>
          <w:b/>
          <w:bCs/>
          <w:sz w:val="32"/>
          <w:szCs w:val="32"/>
        </w:rPr>
      </w:pPr>
      <w:r w:rsidRPr="007C55F4">
        <w:rPr>
          <w:b/>
          <w:bCs/>
          <w:sz w:val="32"/>
          <w:szCs w:val="32"/>
        </w:rPr>
        <w:t>Různé, diskuse</w:t>
      </w:r>
    </w:p>
    <w:p w:rsidR="009158D6" w:rsidRDefault="009158D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87E06" w:rsidRDefault="00987E0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9158D6" w:rsidRPr="009158D6" w:rsidRDefault="009158D6" w:rsidP="001140EF">
      <w:pPr>
        <w:autoSpaceDE w:val="0"/>
        <w:autoSpaceDN w:val="0"/>
        <w:adjustRightInd w:val="0"/>
        <w:ind w:left="4956" w:firstLine="708"/>
        <w:rPr>
          <w:b/>
          <w:snapToGrid w:val="0"/>
        </w:rPr>
      </w:pPr>
    </w:p>
    <w:p w:rsidR="00DD79F6" w:rsidRPr="009158D6" w:rsidRDefault="00DD79F6" w:rsidP="00DD79F6">
      <w:pPr>
        <w:rPr>
          <w:b/>
        </w:rPr>
      </w:pPr>
      <w:r w:rsidRPr="009158D6">
        <w:rPr>
          <w:b/>
        </w:rPr>
        <w:t xml:space="preserve">Zasedání je podle § 93 odst. </w:t>
      </w:r>
      <w:r w:rsidR="00EC52B9" w:rsidRPr="009158D6">
        <w:rPr>
          <w:b/>
        </w:rPr>
        <w:t>3</w:t>
      </w:r>
      <w:r w:rsidRPr="009158D6">
        <w:rPr>
          <w:b/>
        </w:rPr>
        <w:t xml:space="preserve"> uvedeného zákona veřejné.</w:t>
      </w:r>
    </w:p>
    <w:sectPr w:rsidR="00DD79F6" w:rsidRPr="009158D6" w:rsidSect="00DE67F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53B57"/>
    <w:multiLevelType w:val="hybridMultilevel"/>
    <w:tmpl w:val="CF8A8D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F4368C"/>
    <w:multiLevelType w:val="hybridMultilevel"/>
    <w:tmpl w:val="06762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240EB"/>
    <w:multiLevelType w:val="multilevel"/>
    <w:tmpl w:val="84B6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46CB5"/>
    <w:multiLevelType w:val="hybridMultilevel"/>
    <w:tmpl w:val="0A3E2B16"/>
    <w:lvl w:ilvl="0" w:tplc="8C66A0B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433F70"/>
    <w:multiLevelType w:val="hybridMultilevel"/>
    <w:tmpl w:val="D57C7A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C95D1C"/>
    <w:multiLevelType w:val="hybridMultilevel"/>
    <w:tmpl w:val="49301A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FB231D"/>
    <w:multiLevelType w:val="hybridMultilevel"/>
    <w:tmpl w:val="81AAF640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42F5EFE"/>
    <w:multiLevelType w:val="hybridMultilevel"/>
    <w:tmpl w:val="9CB41330"/>
    <w:lvl w:ilvl="0" w:tplc="04CAF64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4EC1D68"/>
    <w:multiLevelType w:val="hybridMultilevel"/>
    <w:tmpl w:val="3F2843D0"/>
    <w:lvl w:ilvl="0" w:tplc="06C0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32"/>
        <w:szCs w:val="32"/>
      </w:rPr>
    </w:lvl>
    <w:lvl w:ilvl="1" w:tplc="C68C5B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11C29C4"/>
    <w:multiLevelType w:val="hybridMultilevel"/>
    <w:tmpl w:val="7BF6F360"/>
    <w:lvl w:ilvl="0" w:tplc="A6405A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1F03D1"/>
    <w:multiLevelType w:val="hybridMultilevel"/>
    <w:tmpl w:val="13808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DE202B"/>
    <w:multiLevelType w:val="hybridMultilevel"/>
    <w:tmpl w:val="C7C68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4F2435"/>
    <w:multiLevelType w:val="hybridMultilevel"/>
    <w:tmpl w:val="BC9C3652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173BB5"/>
    <w:multiLevelType w:val="multilevel"/>
    <w:tmpl w:val="BBB6D2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F00B9"/>
    <w:multiLevelType w:val="hybridMultilevel"/>
    <w:tmpl w:val="56E8582C"/>
    <w:lvl w:ilvl="0" w:tplc="E626DA04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231227"/>
    <w:multiLevelType w:val="hybridMultilevel"/>
    <w:tmpl w:val="701427EC"/>
    <w:lvl w:ilvl="0" w:tplc="17323E82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FB304B"/>
    <w:multiLevelType w:val="hybridMultilevel"/>
    <w:tmpl w:val="B32E6F1A"/>
    <w:lvl w:ilvl="0" w:tplc="C9EE291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6"/>
  </w:num>
  <w:num w:numId="9">
    <w:abstractNumId w:val="12"/>
  </w:num>
  <w:num w:numId="10">
    <w:abstractNumId w:val="15"/>
  </w:num>
  <w:num w:numId="11">
    <w:abstractNumId w:val="13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F9F"/>
    <w:rsid w:val="00003791"/>
    <w:rsid w:val="00004011"/>
    <w:rsid w:val="00017335"/>
    <w:rsid w:val="000205D5"/>
    <w:rsid w:val="00035B6E"/>
    <w:rsid w:val="00051B32"/>
    <w:rsid w:val="00060178"/>
    <w:rsid w:val="0006121E"/>
    <w:rsid w:val="000753A5"/>
    <w:rsid w:val="000764CB"/>
    <w:rsid w:val="000A23F4"/>
    <w:rsid w:val="000A2916"/>
    <w:rsid w:val="000C17E6"/>
    <w:rsid w:val="000C4FF9"/>
    <w:rsid w:val="000C51D0"/>
    <w:rsid w:val="000D6790"/>
    <w:rsid w:val="000F61AD"/>
    <w:rsid w:val="00104A41"/>
    <w:rsid w:val="001140EF"/>
    <w:rsid w:val="0011615E"/>
    <w:rsid w:val="001303A0"/>
    <w:rsid w:val="00135532"/>
    <w:rsid w:val="00165834"/>
    <w:rsid w:val="00194806"/>
    <w:rsid w:val="001B5D34"/>
    <w:rsid w:val="001D04A5"/>
    <w:rsid w:val="001E07FA"/>
    <w:rsid w:val="001E08D6"/>
    <w:rsid w:val="00202277"/>
    <w:rsid w:val="0020653C"/>
    <w:rsid w:val="00216AA1"/>
    <w:rsid w:val="0023322C"/>
    <w:rsid w:val="00234BC5"/>
    <w:rsid w:val="00240FBD"/>
    <w:rsid w:val="0025681C"/>
    <w:rsid w:val="002D3B3C"/>
    <w:rsid w:val="002F074A"/>
    <w:rsid w:val="00314F62"/>
    <w:rsid w:val="00324E7F"/>
    <w:rsid w:val="00332D86"/>
    <w:rsid w:val="00334E37"/>
    <w:rsid w:val="0035129D"/>
    <w:rsid w:val="00361C8E"/>
    <w:rsid w:val="003647AF"/>
    <w:rsid w:val="00370385"/>
    <w:rsid w:val="00376413"/>
    <w:rsid w:val="00382350"/>
    <w:rsid w:val="00395889"/>
    <w:rsid w:val="003976F9"/>
    <w:rsid w:val="003B4F14"/>
    <w:rsid w:val="003C28F6"/>
    <w:rsid w:val="003D25D9"/>
    <w:rsid w:val="003D5451"/>
    <w:rsid w:val="003E723E"/>
    <w:rsid w:val="003F0E8B"/>
    <w:rsid w:val="003F37C4"/>
    <w:rsid w:val="004048EF"/>
    <w:rsid w:val="004053BA"/>
    <w:rsid w:val="0041702D"/>
    <w:rsid w:val="00417409"/>
    <w:rsid w:val="00420D22"/>
    <w:rsid w:val="004255D0"/>
    <w:rsid w:val="0043063A"/>
    <w:rsid w:val="0044624D"/>
    <w:rsid w:val="004871E6"/>
    <w:rsid w:val="00494221"/>
    <w:rsid w:val="00494A3F"/>
    <w:rsid w:val="00497558"/>
    <w:rsid w:val="004D04C1"/>
    <w:rsid w:val="004D5E11"/>
    <w:rsid w:val="004D5EC7"/>
    <w:rsid w:val="004D7380"/>
    <w:rsid w:val="004F4931"/>
    <w:rsid w:val="00517CB1"/>
    <w:rsid w:val="005252CB"/>
    <w:rsid w:val="0053778A"/>
    <w:rsid w:val="005667A2"/>
    <w:rsid w:val="005701C8"/>
    <w:rsid w:val="00570748"/>
    <w:rsid w:val="005817E3"/>
    <w:rsid w:val="00591932"/>
    <w:rsid w:val="005A372E"/>
    <w:rsid w:val="005B78AD"/>
    <w:rsid w:val="005B78BF"/>
    <w:rsid w:val="005C2DA5"/>
    <w:rsid w:val="005D0732"/>
    <w:rsid w:val="005E7F5D"/>
    <w:rsid w:val="005F2225"/>
    <w:rsid w:val="00600786"/>
    <w:rsid w:val="00611B06"/>
    <w:rsid w:val="00614A98"/>
    <w:rsid w:val="00615260"/>
    <w:rsid w:val="00624B0A"/>
    <w:rsid w:val="0062762F"/>
    <w:rsid w:val="00633F6C"/>
    <w:rsid w:val="00641F5A"/>
    <w:rsid w:val="00643BAE"/>
    <w:rsid w:val="00652AD9"/>
    <w:rsid w:val="006630D6"/>
    <w:rsid w:val="00674092"/>
    <w:rsid w:val="006865E1"/>
    <w:rsid w:val="00687E8F"/>
    <w:rsid w:val="00696707"/>
    <w:rsid w:val="00697EEC"/>
    <w:rsid w:val="006A34A8"/>
    <w:rsid w:val="006A7E90"/>
    <w:rsid w:val="006C7300"/>
    <w:rsid w:val="0070039C"/>
    <w:rsid w:val="0070076C"/>
    <w:rsid w:val="007142C5"/>
    <w:rsid w:val="0071622C"/>
    <w:rsid w:val="00716869"/>
    <w:rsid w:val="00720DDE"/>
    <w:rsid w:val="00726EAE"/>
    <w:rsid w:val="00734D29"/>
    <w:rsid w:val="00746CAA"/>
    <w:rsid w:val="00751791"/>
    <w:rsid w:val="00756FBE"/>
    <w:rsid w:val="00761714"/>
    <w:rsid w:val="0077481F"/>
    <w:rsid w:val="0078417C"/>
    <w:rsid w:val="00796E2C"/>
    <w:rsid w:val="007A0FAE"/>
    <w:rsid w:val="007A3FBB"/>
    <w:rsid w:val="007C55F4"/>
    <w:rsid w:val="007D384A"/>
    <w:rsid w:val="007E034F"/>
    <w:rsid w:val="007E4664"/>
    <w:rsid w:val="007F0815"/>
    <w:rsid w:val="007F1E88"/>
    <w:rsid w:val="007F2A3A"/>
    <w:rsid w:val="007F3602"/>
    <w:rsid w:val="007F5627"/>
    <w:rsid w:val="00801766"/>
    <w:rsid w:val="00811E91"/>
    <w:rsid w:val="008220F8"/>
    <w:rsid w:val="008256FB"/>
    <w:rsid w:val="00841C74"/>
    <w:rsid w:val="00845089"/>
    <w:rsid w:val="00850851"/>
    <w:rsid w:val="008632B6"/>
    <w:rsid w:val="00864102"/>
    <w:rsid w:val="008644B4"/>
    <w:rsid w:val="00880EFC"/>
    <w:rsid w:val="00894509"/>
    <w:rsid w:val="008A3007"/>
    <w:rsid w:val="008A49AD"/>
    <w:rsid w:val="008C55FC"/>
    <w:rsid w:val="008D22E4"/>
    <w:rsid w:val="008D4953"/>
    <w:rsid w:val="008F7A25"/>
    <w:rsid w:val="009158D6"/>
    <w:rsid w:val="00925E84"/>
    <w:rsid w:val="00926BBF"/>
    <w:rsid w:val="00931764"/>
    <w:rsid w:val="00931F23"/>
    <w:rsid w:val="0096371F"/>
    <w:rsid w:val="0096677C"/>
    <w:rsid w:val="00987E06"/>
    <w:rsid w:val="009970DA"/>
    <w:rsid w:val="009A2DAF"/>
    <w:rsid w:val="009D6868"/>
    <w:rsid w:val="009D76E9"/>
    <w:rsid w:val="009E45A5"/>
    <w:rsid w:val="009F63A1"/>
    <w:rsid w:val="00A05721"/>
    <w:rsid w:val="00A0717F"/>
    <w:rsid w:val="00A176C3"/>
    <w:rsid w:val="00A55959"/>
    <w:rsid w:val="00A64DAD"/>
    <w:rsid w:val="00A66ED4"/>
    <w:rsid w:val="00A73927"/>
    <w:rsid w:val="00A76D49"/>
    <w:rsid w:val="00A85741"/>
    <w:rsid w:val="00A90059"/>
    <w:rsid w:val="00AA0508"/>
    <w:rsid w:val="00AC3E5C"/>
    <w:rsid w:val="00AD12E9"/>
    <w:rsid w:val="00B10DDC"/>
    <w:rsid w:val="00B24DDD"/>
    <w:rsid w:val="00B33E6D"/>
    <w:rsid w:val="00B36FCC"/>
    <w:rsid w:val="00B45FF0"/>
    <w:rsid w:val="00B55D64"/>
    <w:rsid w:val="00B612E1"/>
    <w:rsid w:val="00B9284C"/>
    <w:rsid w:val="00B972DC"/>
    <w:rsid w:val="00BB3FD0"/>
    <w:rsid w:val="00BC000E"/>
    <w:rsid w:val="00C072E4"/>
    <w:rsid w:val="00C17672"/>
    <w:rsid w:val="00C2579D"/>
    <w:rsid w:val="00C543BB"/>
    <w:rsid w:val="00C54FA5"/>
    <w:rsid w:val="00C65BD2"/>
    <w:rsid w:val="00C70DF9"/>
    <w:rsid w:val="00C75F9F"/>
    <w:rsid w:val="00C90BAC"/>
    <w:rsid w:val="00C90E3A"/>
    <w:rsid w:val="00C9460E"/>
    <w:rsid w:val="00C9777B"/>
    <w:rsid w:val="00CA119C"/>
    <w:rsid w:val="00CA4DE0"/>
    <w:rsid w:val="00CB4910"/>
    <w:rsid w:val="00CB5EB4"/>
    <w:rsid w:val="00CC387B"/>
    <w:rsid w:val="00CD6ACC"/>
    <w:rsid w:val="00CE4B46"/>
    <w:rsid w:val="00CE56B1"/>
    <w:rsid w:val="00CE7489"/>
    <w:rsid w:val="00D01633"/>
    <w:rsid w:val="00D226AF"/>
    <w:rsid w:val="00D474E2"/>
    <w:rsid w:val="00D614D6"/>
    <w:rsid w:val="00D65A2D"/>
    <w:rsid w:val="00DA19C5"/>
    <w:rsid w:val="00DA7282"/>
    <w:rsid w:val="00DD284D"/>
    <w:rsid w:val="00DD79F6"/>
    <w:rsid w:val="00DE5335"/>
    <w:rsid w:val="00DE67FE"/>
    <w:rsid w:val="00DE7316"/>
    <w:rsid w:val="00DF2467"/>
    <w:rsid w:val="00E22195"/>
    <w:rsid w:val="00E34D89"/>
    <w:rsid w:val="00E4546D"/>
    <w:rsid w:val="00E47DB0"/>
    <w:rsid w:val="00E50665"/>
    <w:rsid w:val="00E528F0"/>
    <w:rsid w:val="00E5576C"/>
    <w:rsid w:val="00E6235F"/>
    <w:rsid w:val="00E80CD1"/>
    <w:rsid w:val="00E935D9"/>
    <w:rsid w:val="00E9487D"/>
    <w:rsid w:val="00EA2EBD"/>
    <w:rsid w:val="00EC52B9"/>
    <w:rsid w:val="00EC6E76"/>
    <w:rsid w:val="00EF0545"/>
    <w:rsid w:val="00F052A4"/>
    <w:rsid w:val="00F05AB7"/>
    <w:rsid w:val="00F200E5"/>
    <w:rsid w:val="00F2080B"/>
    <w:rsid w:val="00F24AC4"/>
    <w:rsid w:val="00F34A9F"/>
    <w:rsid w:val="00F406B4"/>
    <w:rsid w:val="00F41A20"/>
    <w:rsid w:val="00F46D7F"/>
    <w:rsid w:val="00F47D84"/>
    <w:rsid w:val="00F60D1A"/>
    <w:rsid w:val="00F662DD"/>
    <w:rsid w:val="00F77F56"/>
    <w:rsid w:val="00F8335F"/>
    <w:rsid w:val="00F96370"/>
    <w:rsid w:val="00FA15B4"/>
    <w:rsid w:val="00FA1ACC"/>
    <w:rsid w:val="00FB02C0"/>
    <w:rsid w:val="00FB5813"/>
    <w:rsid w:val="00FC0170"/>
    <w:rsid w:val="00FC4904"/>
    <w:rsid w:val="00FD2E1A"/>
    <w:rsid w:val="00FE5D2A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948F80-55D7-4507-A323-713393FE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F0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0FAE"/>
    <w:pPr>
      <w:ind w:left="708"/>
    </w:pPr>
  </w:style>
  <w:style w:type="paragraph" w:customStyle="1" w:styleId="Podnadpis">
    <w:name w:val="Podnadpis"/>
    <w:basedOn w:val="Normln"/>
    <w:rsid w:val="002D3B3C"/>
    <w:pPr>
      <w:widowControl w:val="0"/>
      <w:autoSpaceDE w:val="0"/>
      <w:autoSpaceDN w:val="0"/>
      <w:adjustRightInd w:val="0"/>
      <w:spacing w:before="73" w:after="73"/>
    </w:pPr>
    <w:rPr>
      <w:b/>
      <w:bCs/>
      <w:noProof/>
      <w:color w:val="000000"/>
      <w:sz w:val="28"/>
      <w:szCs w:val="28"/>
      <w:lang w:val="en-US"/>
    </w:rPr>
  </w:style>
  <w:style w:type="paragraph" w:styleId="Nzev">
    <w:name w:val="Title"/>
    <w:basedOn w:val="Normln"/>
    <w:link w:val="NzevChar"/>
    <w:qFormat/>
    <w:rsid w:val="00756FBE"/>
    <w:pPr>
      <w:jc w:val="center"/>
    </w:pPr>
    <w:rPr>
      <w:b/>
      <w:bCs/>
    </w:rPr>
  </w:style>
  <w:style w:type="character" w:customStyle="1" w:styleId="NzevChar">
    <w:name w:val="Název Char"/>
    <w:link w:val="Nzev"/>
    <w:locked/>
    <w:rsid w:val="00756FBE"/>
    <w:rPr>
      <w:rFonts w:cs="Times New Roman"/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0D6790"/>
    <w:pPr>
      <w:suppressAutoHyphens/>
      <w:ind w:left="708"/>
    </w:pPr>
    <w:rPr>
      <w:lang w:eastAsia="ar-SA"/>
    </w:rPr>
  </w:style>
  <w:style w:type="paragraph" w:customStyle="1" w:styleId="Odstavecseseznamem2">
    <w:name w:val="Odstavec se seznamem2"/>
    <w:basedOn w:val="Normln"/>
    <w:rsid w:val="005252CB"/>
    <w:pPr>
      <w:suppressAutoHyphens/>
      <w:ind w:left="708"/>
    </w:pPr>
    <w:rPr>
      <w:lang w:eastAsia="ar-SA"/>
    </w:rPr>
  </w:style>
  <w:style w:type="paragraph" w:customStyle="1" w:styleId="Odstavecseseznamem3">
    <w:name w:val="Odstavec se seznamem3"/>
    <w:basedOn w:val="Normln"/>
    <w:rsid w:val="00B45FF0"/>
    <w:pPr>
      <w:suppressAutoHyphens/>
      <w:ind w:left="708"/>
    </w:pPr>
    <w:rPr>
      <w:lang w:eastAsia="ar-SA"/>
    </w:rPr>
  </w:style>
  <w:style w:type="paragraph" w:customStyle="1" w:styleId="Odstavecseseznamem4">
    <w:name w:val="Odstavec se seznamem4"/>
    <w:basedOn w:val="Normln"/>
    <w:rsid w:val="007E4664"/>
    <w:pPr>
      <w:suppressAutoHyphens/>
      <w:ind w:left="708"/>
    </w:pPr>
    <w:rPr>
      <w:lang w:eastAsia="ar-SA"/>
    </w:rPr>
  </w:style>
  <w:style w:type="paragraph" w:customStyle="1" w:styleId="Odstavecseseznamem5">
    <w:name w:val="Odstavec se seznamem5"/>
    <w:basedOn w:val="Normln"/>
    <w:rsid w:val="008220F8"/>
    <w:pPr>
      <w:suppressAutoHyphens/>
      <w:ind w:left="708"/>
    </w:pPr>
    <w:rPr>
      <w:lang w:eastAsia="ar-SA"/>
    </w:rPr>
  </w:style>
  <w:style w:type="paragraph" w:customStyle="1" w:styleId="Odstavecseseznamem6">
    <w:name w:val="Odstavec se seznamem6"/>
    <w:basedOn w:val="Normln"/>
    <w:rsid w:val="00726EAE"/>
    <w:pPr>
      <w:suppressAutoHyphens/>
      <w:ind w:left="708"/>
    </w:pPr>
    <w:rPr>
      <w:lang w:eastAsia="ar-SA"/>
    </w:rPr>
  </w:style>
  <w:style w:type="paragraph" w:customStyle="1" w:styleId="Odstavecseseznamem7">
    <w:name w:val="Odstavec se seznamem7"/>
    <w:basedOn w:val="Normln"/>
    <w:rsid w:val="008F7A25"/>
    <w:pPr>
      <w:suppressAutoHyphens/>
      <w:ind w:left="708"/>
    </w:pPr>
    <w:rPr>
      <w:lang w:eastAsia="ar-SA"/>
    </w:rPr>
  </w:style>
  <w:style w:type="paragraph" w:customStyle="1" w:styleId="Odstavecseseznamem8">
    <w:name w:val="Odstavec se seznamem8"/>
    <w:basedOn w:val="Normln"/>
    <w:rsid w:val="00376413"/>
    <w:pPr>
      <w:suppressAutoHyphens/>
      <w:ind w:left="708"/>
    </w:pPr>
    <w:rPr>
      <w:lang w:eastAsia="ar-SA"/>
    </w:rPr>
  </w:style>
  <w:style w:type="paragraph" w:customStyle="1" w:styleId="Odstavecseseznamem9">
    <w:name w:val="Odstavec se seznamem9"/>
    <w:basedOn w:val="Normln"/>
    <w:rsid w:val="00C17672"/>
    <w:pPr>
      <w:suppressAutoHyphens/>
      <w:ind w:left="708"/>
    </w:pPr>
    <w:rPr>
      <w:lang w:eastAsia="ar-SA"/>
    </w:rPr>
  </w:style>
  <w:style w:type="paragraph" w:customStyle="1" w:styleId="Odstavecseseznamem10">
    <w:name w:val="Odstavec se seznamem10"/>
    <w:basedOn w:val="Normln"/>
    <w:rsid w:val="00D226AF"/>
    <w:pPr>
      <w:suppressAutoHyphens/>
      <w:ind w:left="708"/>
    </w:pPr>
    <w:rPr>
      <w:lang w:eastAsia="ar-SA"/>
    </w:rPr>
  </w:style>
  <w:style w:type="paragraph" w:customStyle="1" w:styleId="Odstavecseseznamem11">
    <w:name w:val="Odstavec se seznamem11"/>
    <w:basedOn w:val="Normln"/>
    <w:rsid w:val="00C9777B"/>
    <w:pPr>
      <w:suppressAutoHyphens/>
      <w:ind w:left="708"/>
    </w:pPr>
    <w:rPr>
      <w:lang w:eastAsia="ar-SA"/>
    </w:rPr>
  </w:style>
  <w:style w:type="paragraph" w:customStyle="1" w:styleId="Odstavecseseznamem12">
    <w:name w:val="Odstavec se seznamem12"/>
    <w:basedOn w:val="Normln"/>
    <w:rsid w:val="00DF2467"/>
    <w:pPr>
      <w:suppressAutoHyphens/>
      <w:ind w:left="708"/>
    </w:pPr>
    <w:rPr>
      <w:lang w:eastAsia="ar-SA"/>
    </w:rPr>
  </w:style>
  <w:style w:type="paragraph" w:customStyle="1" w:styleId="Odstavecseseznamem13">
    <w:name w:val="Odstavec se seznamem13"/>
    <w:basedOn w:val="Normln"/>
    <w:rsid w:val="007F3602"/>
    <w:pPr>
      <w:suppressAutoHyphens/>
      <w:ind w:left="708"/>
    </w:pPr>
    <w:rPr>
      <w:lang w:eastAsia="ar-SA"/>
    </w:rPr>
  </w:style>
  <w:style w:type="paragraph" w:customStyle="1" w:styleId="Odstavecseseznamem14">
    <w:name w:val="Odstavec se seznamem14"/>
    <w:basedOn w:val="Normln"/>
    <w:rsid w:val="00FB5813"/>
    <w:pPr>
      <w:suppressAutoHyphens/>
      <w:ind w:left="708"/>
    </w:pPr>
    <w:rPr>
      <w:lang w:eastAsia="ar-SA"/>
    </w:rPr>
  </w:style>
  <w:style w:type="paragraph" w:customStyle="1" w:styleId="Odstavecseseznamem15">
    <w:name w:val="Odstavec se seznamem15"/>
    <w:basedOn w:val="Normln"/>
    <w:rsid w:val="008632B6"/>
    <w:pPr>
      <w:suppressAutoHyphens/>
      <w:ind w:left="708"/>
    </w:pPr>
    <w:rPr>
      <w:lang w:eastAsia="ar-SA"/>
    </w:rPr>
  </w:style>
  <w:style w:type="paragraph" w:customStyle="1" w:styleId="Odstavecseseznamem16">
    <w:name w:val="Odstavec se seznamem16"/>
    <w:basedOn w:val="Normln"/>
    <w:rsid w:val="00B36FCC"/>
    <w:pPr>
      <w:suppressAutoHyphens/>
      <w:ind w:left="708"/>
    </w:pPr>
    <w:rPr>
      <w:lang w:eastAsia="ar-SA"/>
    </w:rPr>
  </w:style>
  <w:style w:type="paragraph" w:customStyle="1" w:styleId="Odstavecseseznamem17">
    <w:name w:val="Odstavec se seznamem17"/>
    <w:basedOn w:val="Normln"/>
    <w:rsid w:val="00135532"/>
    <w:pPr>
      <w:suppressAutoHyphens/>
      <w:ind w:left="708"/>
    </w:pPr>
    <w:rPr>
      <w:lang w:eastAsia="ar-SA"/>
    </w:rPr>
  </w:style>
  <w:style w:type="paragraph" w:customStyle="1" w:styleId="Odstavecseseznamem18">
    <w:name w:val="Odstavec se seznamem18"/>
    <w:basedOn w:val="Normln"/>
    <w:rsid w:val="00382350"/>
    <w:pPr>
      <w:suppressAutoHyphens/>
      <w:ind w:left="708"/>
    </w:pPr>
    <w:rPr>
      <w:lang w:eastAsia="ar-SA"/>
    </w:rPr>
  </w:style>
  <w:style w:type="paragraph" w:customStyle="1" w:styleId="Odstavecseseznamem19">
    <w:name w:val="Odstavec se seznamem19"/>
    <w:basedOn w:val="Normln"/>
    <w:rsid w:val="00EF0545"/>
    <w:pPr>
      <w:suppressAutoHyphens/>
      <w:ind w:left="708"/>
    </w:pPr>
    <w:rPr>
      <w:lang w:eastAsia="ar-SA"/>
    </w:rPr>
  </w:style>
  <w:style w:type="paragraph" w:customStyle="1" w:styleId="Odstavecseseznamem20">
    <w:name w:val="Odstavec se seznamem20"/>
    <w:basedOn w:val="Normln"/>
    <w:rsid w:val="00DE7316"/>
    <w:pPr>
      <w:suppressAutoHyphens/>
      <w:ind w:left="708"/>
    </w:pPr>
    <w:rPr>
      <w:lang w:eastAsia="ar-SA"/>
    </w:rPr>
  </w:style>
  <w:style w:type="paragraph" w:customStyle="1" w:styleId="Odstavecseseznamem21">
    <w:name w:val="Odstavec se seznamem21"/>
    <w:basedOn w:val="Normln"/>
    <w:rsid w:val="00AD12E9"/>
    <w:pPr>
      <w:suppressAutoHyphens/>
      <w:ind w:left="708"/>
    </w:pPr>
    <w:rPr>
      <w:lang w:eastAsia="ar-SA"/>
    </w:rPr>
  </w:style>
  <w:style w:type="paragraph" w:customStyle="1" w:styleId="Odstavecseseznamem22">
    <w:name w:val="Odstavec se seznamem22"/>
    <w:basedOn w:val="Normln"/>
    <w:rsid w:val="00AA0508"/>
    <w:pPr>
      <w:suppressAutoHyphens/>
      <w:ind w:left="708"/>
    </w:pPr>
    <w:rPr>
      <w:lang w:eastAsia="ar-SA"/>
    </w:rPr>
  </w:style>
  <w:style w:type="paragraph" w:customStyle="1" w:styleId="Odstavecseseznamem23">
    <w:name w:val="Odstavec se seznamem23"/>
    <w:basedOn w:val="Normln"/>
    <w:rsid w:val="00925E84"/>
    <w:pPr>
      <w:suppressAutoHyphens/>
      <w:ind w:left="708"/>
    </w:pPr>
    <w:rPr>
      <w:lang w:eastAsia="ar-SA"/>
    </w:rPr>
  </w:style>
  <w:style w:type="paragraph" w:customStyle="1" w:styleId="Odstavecseseznamem24">
    <w:name w:val="Odstavec se seznamem24"/>
    <w:basedOn w:val="Normln"/>
    <w:rsid w:val="007142C5"/>
    <w:pPr>
      <w:suppressAutoHyphens/>
      <w:ind w:left="708"/>
    </w:pPr>
    <w:rPr>
      <w:lang w:eastAsia="ar-SA"/>
    </w:rPr>
  </w:style>
  <w:style w:type="paragraph" w:customStyle="1" w:styleId="Odstavecseseznamem25">
    <w:name w:val="Odstavec se seznamem25"/>
    <w:basedOn w:val="Normln"/>
    <w:rsid w:val="006A7E90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F052A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0D6B-ECBC-4DFF-AD90-64EC493C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Nižní Lhoty informuje,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Nižní Lhoty informuje,</dc:title>
  <dc:subject/>
  <dc:creator>Obec Nižní Lhoty</dc:creator>
  <cp:keywords/>
  <dc:description/>
  <cp:lastModifiedBy>Tepla</cp:lastModifiedBy>
  <cp:revision>4</cp:revision>
  <cp:lastPrinted>2021-06-08T09:58:00Z</cp:lastPrinted>
  <dcterms:created xsi:type="dcterms:W3CDTF">2021-06-30T13:56:00Z</dcterms:created>
  <dcterms:modified xsi:type="dcterms:W3CDTF">2021-08-13T17:19:00Z</dcterms:modified>
</cp:coreProperties>
</file>